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1E" w:rsidRDefault="00B52D69">
      <w:r>
        <w:t xml:space="preserve">Dear providers, </w:t>
      </w:r>
    </w:p>
    <w:p w:rsidR="00B52D69" w:rsidRDefault="00B52D69" w:rsidP="0010779D">
      <w:pPr>
        <w:ind w:firstLine="720"/>
      </w:pPr>
      <w:r>
        <w:t xml:space="preserve">As the impact of COVID-19 builds in our hospital and community, it is important for us to conserve our resources, and to protect our patients and staff to reduce the spread of infection.   </w:t>
      </w:r>
      <w:r w:rsidR="00695FCB">
        <w:t xml:space="preserve">The Department of Radiology has put in place policies that have successfully reduced the use of </w:t>
      </w:r>
      <w:r>
        <w:t>nonurgent</w:t>
      </w:r>
      <w:r w:rsidR="009A1971">
        <w:t xml:space="preserve"> outpatient</w:t>
      </w:r>
      <w:r>
        <w:t xml:space="preserve"> imaging</w:t>
      </w:r>
      <w:r w:rsidR="00695FCB">
        <w:t xml:space="preserve"> </w:t>
      </w:r>
      <w:r w:rsidR="0054466D">
        <w:t>beginning early in</w:t>
      </w:r>
      <w:r w:rsidR="008A5C06">
        <w:t xml:space="preserve"> the course of the COVID-19 outbreak</w:t>
      </w:r>
      <w:r>
        <w:t xml:space="preserve">.  </w:t>
      </w:r>
      <w:r w:rsidR="00F75915">
        <w:t>S</w:t>
      </w:r>
      <w:r>
        <w:t xml:space="preserve">ustainable practices </w:t>
      </w:r>
      <w:r w:rsidR="00F75915">
        <w:t xml:space="preserve">now </w:t>
      </w:r>
      <w:r>
        <w:t xml:space="preserve">demand that we take </w:t>
      </w:r>
      <w:r w:rsidR="00BC75EB">
        <w:t>further</w:t>
      </w:r>
      <w:r>
        <w:t xml:space="preserve"> measures</w:t>
      </w:r>
      <w:r w:rsidR="00695FCB">
        <w:t xml:space="preserve"> </w:t>
      </w:r>
      <w:r w:rsidR="00BC75EB">
        <w:t>that will differ greatly</w:t>
      </w:r>
      <w:r w:rsidR="00695FCB">
        <w:t xml:space="preserve"> from</w:t>
      </w:r>
      <w:r>
        <w:t xml:space="preserve"> our usual ways of practicing.  </w:t>
      </w:r>
      <w:r w:rsidR="008A5C06">
        <w:t xml:space="preserve">We are asking providers to </w:t>
      </w:r>
      <w:r w:rsidR="008A5C06" w:rsidRPr="008A5C06">
        <w:rPr>
          <w:b/>
        </w:rPr>
        <w:t>limit your requests for inpatient and emergency diagnostic imaging to those examinations which are critically important for patient care.</w:t>
      </w:r>
      <w:r w:rsidR="008A5C06">
        <w:t xml:space="preserve">  This has several goals:</w:t>
      </w:r>
    </w:p>
    <w:p w:rsidR="00B52D69" w:rsidRDefault="00B52D69" w:rsidP="00D627FA">
      <w:pPr>
        <w:ind w:firstLine="720"/>
      </w:pPr>
      <w:r>
        <w:t xml:space="preserve">- </w:t>
      </w:r>
      <w:r w:rsidRPr="005309D8">
        <w:rPr>
          <w:b/>
        </w:rPr>
        <w:t>To conserve personal protective equipment (PPE).</w:t>
      </w:r>
      <w:r>
        <w:t xml:space="preserve">  </w:t>
      </w:r>
    </w:p>
    <w:p w:rsidR="00B52D69" w:rsidRDefault="00B52D69" w:rsidP="00D627FA">
      <w:pPr>
        <w:ind w:firstLine="720"/>
      </w:pPr>
      <w:r w:rsidRPr="005309D8">
        <w:rPr>
          <w:b/>
        </w:rPr>
        <w:t xml:space="preserve">-To reduce patient </w:t>
      </w:r>
      <w:r w:rsidR="0054466D">
        <w:rPr>
          <w:b/>
        </w:rPr>
        <w:t>transport and contacts throughout the hospital</w:t>
      </w:r>
      <w:r w:rsidR="0054466D" w:rsidRPr="0054466D">
        <w:t xml:space="preserve"> to</w:t>
      </w:r>
      <w:r w:rsidRPr="0054466D">
        <w:t xml:space="preserve"> </w:t>
      </w:r>
      <w:r>
        <w:t>mitigate rate of spread</w:t>
      </w:r>
      <w:r w:rsidR="008A5C06">
        <w:t xml:space="preserve"> </w:t>
      </w:r>
    </w:p>
    <w:p w:rsidR="00B52D69" w:rsidRPr="00D627FA" w:rsidRDefault="008A5C06" w:rsidP="00D627FA">
      <w:pPr>
        <w:ind w:firstLine="720"/>
      </w:pPr>
      <w:r>
        <w:t>-</w:t>
      </w:r>
      <w:r w:rsidRPr="008A5C06">
        <w:rPr>
          <w:b/>
        </w:rPr>
        <w:t>To protect our workforce in diagnostic imaging as well as nurses and other</w:t>
      </w:r>
      <w:r w:rsidRPr="0054466D">
        <w:rPr>
          <w:b/>
        </w:rPr>
        <w:t xml:space="preserve"> staff</w:t>
      </w:r>
      <w:r>
        <w:t xml:space="preserve"> involved in the processes of patient transport</w:t>
      </w:r>
      <w:r w:rsidR="001129D1">
        <w:t xml:space="preserve">, </w:t>
      </w:r>
      <w:r>
        <w:t>preparation for</w:t>
      </w:r>
      <w:r w:rsidR="001129D1">
        <w:t>, and cleaning after</w:t>
      </w:r>
      <w:r>
        <w:t xml:space="preserve"> imaging studies.  </w:t>
      </w:r>
    </w:p>
    <w:p w:rsidR="0054466D" w:rsidRDefault="0054466D" w:rsidP="0010779D">
      <w:pPr>
        <w:ind w:firstLine="720"/>
      </w:pPr>
      <w:r>
        <w:t>Here are some guidelines:</w:t>
      </w:r>
    </w:p>
    <w:p w:rsidR="0054466D" w:rsidRDefault="0054466D" w:rsidP="0054466D">
      <w:pPr>
        <w:pStyle w:val="ListParagraph"/>
        <w:numPr>
          <w:ilvl w:val="0"/>
          <w:numId w:val="2"/>
        </w:numPr>
      </w:pPr>
      <w:r w:rsidRPr="00BE547A">
        <w:rPr>
          <w:b/>
        </w:rPr>
        <w:t>Critically important studies should be expected to yield an actionable result</w:t>
      </w:r>
      <w:r>
        <w:t xml:space="preserve"> which will </w:t>
      </w:r>
      <w:r w:rsidR="00BE547A">
        <w:t xml:space="preserve">be required to determine the correct treatment plan, or guide changes.  Examinations performed to check on the status of a process and not part of active </w:t>
      </w:r>
      <w:proofErr w:type="spellStart"/>
      <w:r w:rsidR="00BE547A">
        <w:t>decisionmaking</w:t>
      </w:r>
      <w:proofErr w:type="spellEnd"/>
      <w:r w:rsidR="00BE547A">
        <w:t xml:space="preserve">, are discouraged. </w:t>
      </w:r>
    </w:p>
    <w:p w:rsidR="00BC75EB" w:rsidRDefault="00BC75EB" w:rsidP="00BC75EB">
      <w:pPr>
        <w:pStyle w:val="ListParagraph"/>
        <w:numPr>
          <w:ilvl w:val="0"/>
          <w:numId w:val="2"/>
        </w:numPr>
      </w:pPr>
      <w:r w:rsidRPr="00BE547A">
        <w:rPr>
          <w:b/>
        </w:rPr>
        <w:t>“Routine” type imaging, such as daily chest x-rays, are discouraged.</w:t>
      </w:r>
      <w:r>
        <w:t xml:space="preserve">  Please limit orders to those examinations for which there is specific clinical need. </w:t>
      </w:r>
    </w:p>
    <w:p w:rsidR="00BE547A" w:rsidRDefault="00037400" w:rsidP="0054466D">
      <w:pPr>
        <w:pStyle w:val="ListParagraph"/>
        <w:numPr>
          <w:ilvl w:val="0"/>
          <w:numId w:val="2"/>
        </w:numPr>
      </w:pPr>
      <w:r>
        <w:rPr>
          <w:b/>
        </w:rPr>
        <w:t>Order the highest yield examination for the clinical question</w:t>
      </w:r>
      <w:r w:rsidR="00BE547A">
        <w:t xml:space="preserve">.  If there is any question as to what </w:t>
      </w:r>
      <w:r>
        <w:t xml:space="preserve">best modality (e.g. CT, MRI, US) or protocol would be for a particular clinical question, </w:t>
      </w:r>
      <w:r w:rsidR="00BE547A">
        <w:t xml:space="preserve">or what the expected yield of diagnostic imaging would be, our </w:t>
      </w:r>
      <w:r>
        <w:t>r</w:t>
      </w:r>
      <w:r w:rsidR="00BE547A">
        <w:t xml:space="preserve">adiologists can provide guidance.  </w:t>
      </w:r>
    </w:p>
    <w:p w:rsidR="00BE547A" w:rsidRDefault="00B62EA1" w:rsidP="0054466D">
      <w:pPr>
        <w:pStyle w:val="ListParagraph"/>
        <w:numPr>
          <w:ilvl w:val="0"/>
          <w:numId w:val="2"/>
        </w:numPr>
      </w:pPr>
      <w:r>
        <w:rPr>
          <w:b/>
        </w:rPr>
        <w:t>For help with clinical questions, r</w:t>
      </w:r>
      <w:r w:rsidR="00BE547A" w:rsidRPr="00B62EA1">
        <w:rPr>
          <w:b/>
        </w:rPr>
        <w:t>adiologists are available for clinical consultation</w:t>
      </w:r>
      <w:r>
        <w:rPr>
          <w:b/>
        </w:rPr>
        <w:t xml:space="preserve">.  </w:t>
      </w:r>
      <w:r w:rsidRPr="00B62EA1">
        <w:t>If a consultation is needed, radiologists can be reached</w:t>
      </w:r>
      <w:r w:rsidR="00BE547A" w:rsidRPr="00B62EA1">
        <w:t xml:space="preserve"> by calling the front desk in Radiology:</w:t>
      </w:r>
    </w:p>
    <w:p w:rsidR="00BE547A" w:rsidRDefault="00BE547A" w:rsidP="00BE547A">
      <w:pPr>
        <w:pStyle w:val="ListParagraph"/>
        <w:numPr>
          <w:ilvl w:val="1"/>
          <w:numId w:val="2"/>
        </w:numPr>
      </w:pPr>
      <w:r>
        <w:t>Main campus</w:t>
      </w:r>
      <w:proofErr w:type="gramStart"/>
      <w:r>
        <w:t xml:space="preserve">:  </w:t>
      </w:r>
      <w:r w:rsidR="0010779D">
        <w:t>(</w:t>
      </w:r>
      <w:proofErr w:type="gramEnd"/>
      <w:r w:rsidR="0010779D">
        <w:t>978) 937-6240</w:t>
      </w:r>
    </w:p>
    <w:p w:rsidR="00BE547A" w:rsidRDefault="00BE547A" w:rsidP="00BE547A">
      <w:pPr>
        <w:pStyle w:val="ListParagraph"/>
        <w:numPr>
          <w:ilvl w:val="1"/>
          <w:numId w:val="2"/>
        </w:numPr>
      </w:pPr>
      <w:r>
        <w:t>Saints campus:</w:t>
      </w:r>
      <w:r w:rsidR="0010779D">
        <w:t xml:space="preserve"> </w:t>
      </w:r>
      <w:r w:rsidR="00B62EA1">
        <w:t>(978) 934-8237</w:t>
      </w:r>
    </w:p>
    <w:p w:rsidR="00F75915" w:rsidRDefault="00BE547A" w:rsidP="00037400">
      <w:pPr>
        <w:pStyle w:val="ListParagraph"/>
        <w:ind w:left="1440"/>
      </w:pPr>
      <w:r>
        <w:t xml:space="preserve">Front desk staff will place callers in contact with the most appropriate radiologist to answer their questions. </w:t>
      </w:r>
      <w:r w:rsidR="00F75915">
        <w:t xml:space="preserve"> </w:t>
      </w:r>
      <w:r w:rsidR="00F75915" w:rsidRPr="00B62EA1">
        <w:t>Please limit calls to clinical inquiries</w:t>
      </w:r>
      <w:r w:rsidR="00F75915">
        <w:t>,</w:t>
      </w:r>
      <w:r w:rsidR="00F75915" w:rsidRPr="00B62EA1">
        <w:t xml:space="preserve"> as radiologists cannot answer scheduling questions</w:t>
      </w:r>
      <w:r w:rsidR="00037400">
        <w:t>.</w:t>
      </w:r>
    </w:p>
    <w:p w:rsidR="00452703" w:rsidRDefault="00F75915" w:rsidP="00A07C71">
      <w:pPr>
        <w:ind w:left="720" w:firstLine="720"/>
      </w:pPr>
      <w:r>
        <w:rPr>
          <w:b/>
        </w:rPr>
        <w:t>We</w:t>
      </w:r>
      <w:r w:rsidR="00452703" w:rsidRPr="00452703">
        <w:rPr>
          <w:b/>
        </w:rPr>
        <w:t xml:space="preserve"> request that </w:t>
      </w:r>
      <w:r w:rsidR="00452703">
        <w:rPr>
          <w:b/>
        </w:rPr>
        <w:t>ordering providers and their</w:t>
      </w:r>
      <w:r w:rsidR="00452703" w:rsidRPr="00452703">
        <w:rPr>
          <w:b/>
        </w:rPr>
        <w:t xml:space="preserve"> staff please be respectful to </w:t>
      </w:r>
      <w:r w:rsidR="00452703">
        <w:rPr>
          <w:b/>
        </w:rPr>
        <w:t>Radiology</w:t>
      </w:r>
      <w:r w:rsidR="00452703" w:rsidRPr="00452703">
        <w:rPr>
          <w:b/>
        </w:rPr>
        <w:t xml:space="preserve"> staff</w:t>
      </w:r>
      <w:r>
        <w:rPr>
          <w:b/>
        </w:rPr>
        <w:t xml:space="preserve"> if examinations must be questioned or</w:t>
      </w:r>
      <w:r w:rsidRPr="00F75915">
        <w:rPr>
          <w:b/>
        </w:rPr>
        <w:t xml:space="preserve"> </w:t>
      </w:r>
      <w:r>
        <w:rPr>
          <w:b/>
        </w:rPr>
        <w:t>deferred</w:t>
      </w:r>
      <w:r w:rsidR="00906824" w:rsidRPr="00452703">
        <w:rPr>
          <w:b/>
        </w:rPr>
        <w:t>.</w:t>
      </w:r>
      <w:r w:rsidR="00906824">
        <w:t xml:space="preserve"> </w:t>
      </w:r>
      <w:r w:rsidR="00906824" w:rsidRPr="00906824">
        <w:t xml:space="preserve"> </w:t>
      </w:r>
      <w:r w:rsidR="00906824">
        <w:t xml:space="preserve">These changes are being made to support the continued functioning of our hospital and our health care system during unprecedented times.   </w:t>
      </w:r>
      <w:r>
        <w:t>We</w:t>
      </w:r>
      <w:r>
        <w:t xml:space="preserve"> in Radiology </w:t>
      </w:r>
      <w:r w:rsidR="00037400">
        <w:t xml:space="preserve">recognize all of the hard work that you are doing and similarly, we </w:t>
      </w:r>
      <w:r>
        <w:t xml:space="preserve">are working very hard </w:t>
      </w:r>
      <w:r>
        <w:t>to provide the care that is needed for our patients in this health care crisis.</w:t>
      </w:r>
      <w:r>
        <w:t xml:space="preserve">  </w:t>
      </w:r>
      <w:bookmarkStart w:id="0" w:name="_GoBack"/>
      <w:bookmarkEnd w:id="0"/>
    </w:p>
    <w:p w:rsidR="00A07C71" w:rsidRDefault="00A07C71" w:rsidP="00A07C71">
      <w:pPr>
        <w:ind w:left="720" w:firstLine="720"/>
      </w:pPr>
    </w:p>
    <w:p w:rsidR="00452703" w:rsidRDefault="001036DD" w:rsidP="00906824">
      <w:pPr>
        <w:ind w:left="720"/>
      </w:pPr>
      <w:r>
        <w:tab/>
        <w:t xml:space="preserve">Sincerely, </w:t>
      </w:r>
    </w:p>
    <w:p w:rsidR="001036DD" w:rsidRDefault="001036DD" w:rsidP="00906824">
      <w:pPr>
        <w:ind w:left="720"/>
      </w:pPr>
    </w:p>
    <w:p w:rsidR="001036DD" w:rsidRDefault="001036DD" w:rsidP="001036DD">
      <w:pPr>
        <w:ind w:left="720" w:firstLine="720"/>
      </w:pPr>
      <w:r>
        <w:t>Maryellen Sun, MD</w:t>
      </w:r>
    </w:p>
    <w:p w:rsidR="001036DD" w:rsidRDefault="001036DD" w:rsidP="001036DD">
      <w:pPr>
        <w:ind w:left="720" w:firstLine="720"/>
      </w:pPr>
      <w:r>
        <w:t>Chief of Radiology</w:t>
      </w:r>
    </w:p>
    <w:sectPr w:rsidR="001036DD" w:rsidSect="000374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7DF9"/>
    <w:multiLevelType w:val="hybridMultilevel"/>
    <w:tmpl w:val="3F4EFA84"/>
    <w:lvl w:ilvl="0" w:tplc="BF628E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F66640"/>
    <w:multiLevelType w:val="hybridMultilevel"/>
    <w:tmpl w:val="32FA06CA"/>
    <w:lvl w:ilvl="0" w:tplc="4EC8C1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69"/>
    <w:rsid w:val="00034F19"/>
    <w:rsid w:val="00037400"/>
    <w:rsid w:val="001036DD"/>
    <w:rsid w:val="0010779D"/>
    <w:rsid w:val="001129D1"/>
    <w:rsid w:val="00452703"/>
    <w:rsid w:val="0054466D"/>
    <w:rsid w:val="00695FCB"/>
    <w:rsid w:val="00832A20"/>
    <w:rsid w:val="008A5C06"/>
    <w:rsid w:val="00906824"/>
    <w:rsid w:val="009A1971"/>
    <w:rsid w:val="00A07C71"/>
    <w:rsid w:val="00AF48E4"/>
    <w:rsid w:val="00B52D69"/>
    <w:rsid w:val="00B62EA1"/>
    <w:rsid w:val="00B669A6"/>
    <w:rsid w:val="00BC75EB"/>
    <w:rsid w:val="00BE547A"/>
    <w:rsid w:val="00CF434D"/>
    <w:rsid w:val="00D627FA"/>
    <w:rsid w:val="00F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95A"/>
  <w15:chartTrackingRefBased/>
  <w15:docId w15:val="{EE1C1546-253A-439D-A13E-771FEBFC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6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434D"/>
    <w:rPr>
      <w:color w:val="0563C1"/>
      <w:u w:val="single"/>
    </w:rPr>
  </w:style>
  <w:style w:type="table" w:styleId="TableGrid">
    <w:name w:val="Table Grid"/>
    <w:basedOn w:val="TableNormal"/>
    <w:uiPriority w:val="39"/>
    <w:rsid w:val="00CF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General Hospital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Sun MD</dc:creator>
  <cp:keywords/>
  <dc:description/>
  <cp:lastModifiedBy>Maryellen Sun MD</cp:lastModifiedBy>
  <cp:revision>8</cp:revision>
  <dcterms:created xsi:type="dcterms:W3CDTF">2020-03-20T16:07:00Z</dcterms:created>
  <dcterms:modified xsi:type="dcterms:W3CDTF">2020-03-20T22:29:00Z</dcterms:modified>
</cp:coreProperties>
</file>